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5C3" w:rsidRDefault="00AD0144" w:rsidP="00030797">
      <w:pPr>
        <w:spacing w:after="0" w:line="240" w:lineRule="auto"/>
        <w:jc w:val="center"/>
        <w:rPr>
          <w:rFonts w:ascii="Times New Roman" w:hAnsi="Times New Roman" w:cs="Times New Roman"/>
          <w:b/>
          <w:bCs/>
          <w:sz w:val="24"/>
          <w:szCs w:val="24"/>
        </w:rPr>
      </w:pPr>
      <w:r w:rsidRPr="001855C3">
        <w:rPr>
          <w:rFonts w:ascii="Times New Roman" w:hAnsi="Times New Roman" w:cs="Times New Roman"/>
          <w:b/>
          <w:bCs/>
          <w:sz w:val="24"/>
          <w:szCs w:val="24"/>
          <w:lang w:val="id-ID"/>
        </w:rPr>
        <w:t>BERPUASALAH MAKA BAHAGIA</w:t>
      </w:r>
    </w:p>
    <w:p w:rsidR="00AD0144" w:rsidRPr="00AD0144" w:rsidRDefault="00AD0144" w:rsidP="00030797">
      <w:pPr>
        <w:spacing w:after="0" w:line="240" w:lineRule="auto"/>
        <w:jc w:val="center"/>
        <w:rPr>
          <w:rFonts w:ascii="Times New Roman" w:hAnsi="Times New Roman" w:cs="Times New Roman"/>
          <w:b/>
          <w:bCs/>
          <w:sz w:val="24"/>
          <w:szCs w:val="24"/>
        </w:rPr>
      </w:pPr>
    </w:p>
    <w:p w:rsidR="001855C3" w:rsidRDefault="001855C3" w:rsidP="00030797">
      <w:pPr>
        <w:spacing w:after="0" w:line="240" w:lineRule="auto"/>
        <w:jc w:val="center"/>
        <w:rPr>
          <w:rFonts w:ascii="Times New Roman" w:hAnsi="Times New Roman" w:cs="Times New Roman"/>
          <w:sz w:val="24"/>
          <w:szCs w:val="24"/>
          <w:lang w:val="en-AU"/>
        </w:rPr>
      </w:pPr>
      <w:r>
        <w:rPr>
          <w:rFonts w:ascii="Times New Roman" w:hAnsi="Times New Roman" w:cs="Times New Roman"/>
          <w:noProof/>
          <w:sz w:val="24"/>
          <w:szCs w:val="24"/>
        </w:rPr>
        <w:drawing>
          <wp:inline distT="0" distB="0" distL="0" distR="0">
            <wp:extent cx="1171575" cy="742950"/>
            <wp:effectExtent l="19050" t="0" r="9525" b="0"/>
            <wp:docPr id="1" name="Picture 2" descr="L:\Majalah 2014\Radar\CIMG2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ajalah 2014\Radar\CIMG2612.JPG"/>
                    <pic:cNvPicPr>
                      <a:picLocks noChangeAspect="1" noChangeArrowheads="1"/>
                    </pic:cNvPicPr>
                  </pic:nvPicPr>
                  <pic:blipFill>
                    <a:blip r:embed="rId6" cstate="print"/>
                    <a:srcRect/>
                    <a:stretch>
                      <a:fillRect/>
                    </a:stretch>
                  </pic:blipFill>
                  <pic:spPr bwMode="auto">
                    <a:xfrm>
                      <a:off x="0" y="0"/>
                      <a:ext cx="1177599" cy="746770"/>
                    </a:xfrm>
                    <a:prstGeom prst="rect">
                      <a:avLst/>
                    </a:prstGeom>
                    <a:noFill/>
                    <a:ln w="9525">
                      <a:noFill/>
                      <a:miter lim="800000"/>
                      <a:headEnd/>
                      <a:tailEnd/>
                    </a:ln>
                  </pic:spPr>
                </pic:pic>
              </a:graphicData>
            </a:graphic>
          </wp:inline>
        </w:drawing>
      </w:r>
    </w:p>
    <w:p w:rsidR="00AD0144" w:rsidRPr="00B5548E" w:rsidRDefault="00AD0144" w:rsidP="00030797">
      <w:pPr>
        <w:spacing w:after="0" w:line="240" w:lineRule="auto"/>
        <w:jc w:val="center"/>
        <w:rPr>
          <w:rFonts w:ascii="Times New Roman" w:hAnsi="Times New Roman" w:cs="Times New Roman"/>
          <w:sz w:val="24"/>
          <w:szCs w:val="24"/>
          <w:lang w:val="en-AU"/>
        </w:rPr>
      </w:pPr>
    </w:p>
    <w:p w:rsidR="001855C3" w:rsidRPr="00AD0144" w:rsidRDefault="001855C3" w:rsidP="000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Oleh: Farida</w:t>
      </w:r>
      <w:r w:rsidR="00AD0144">
        <w:rPr>
          <w:rFonts w:ascii="Times New Roman" w:hAnsi="Times New Roman" w:cs="Times New Roman"/>
          <w:sz w:val="24"/>
          <w:szCs w:val="24"/>
        </w:rPr>
        <w:t>, M.Si</w:t>
      </w:r>
    </w:p>
    <w:p w:rsidR="00030797" w:rsidRDefault="004F28F7" w:rsidP="000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sidR="00030797">
        <w:rPr>
          <w:rFonts w:ascii="Times New Roman" w:hAnsi="Times New Roman" w:cs="Times New Roman"/>
          <w:sz w:val="24"/>
          <w:szCs w:val="24"/>
          <w:lang w:val="id-ID"/>
        </w:rPr>
        <w:t xml:space="preserve"> STAIN Kudus)</w:t>
      </w:r>
    </w:p>
    <w:p w:rsidR="004F28F7" w:rsidRPr="004F28F7" w:rsidRDefault="004F28F7" w:rsidP="00030797">
      <w:pPr>
        <w:spacing w:after="0" w:line="240" w:lineRule="auto"/>
        <w:jc w:val="center"/>
        <w:rPr>
          <w:rFonts w:ascii="Times New Roman" w:hAnsi="Times New Roman" w:cs="Times New Roman"/>
          <w:sz w:val="24"/>
          <w:szCs w:val="24"/>
        </w:rPr>
      </w:pPr>
    </w:p>
    <w:p w:rsidR="00235D11" w:rsidRDefault="001855C3" w:rsidP="009B5F9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030797">
        <w:rPr>
          <w:rFonts w:ascii="Times New Roman" w:hAnsi="Times New Roman" w:cs="Times New Roman"/>
          <w:sz w:val="24"/>
          <w:szCs w:val="24"/>
          <w:lang w:val="id-ID"/>
        </w:rPr>
        <w:t>Di dalam agama Islam terdapat ajaran-ajaran, baik ajaran melalui rukun iman maupun rukun Islam agar kepribadian manusia harmonis/selaras dengan Allah Swt, sesama manusia dan lingkungannya.</w:t>
      </w:r>
      <w:r w:rsidR="009F5AAB">
        <w:rPr>
          <w:rFonts w:ascii="Times New Roman" w:hAnsi="Times New Roman" w:cs="Times New Roman"/>
          <w:sz w:val="24"/>
          <w:szCs w:val="24"/>
          <w:lang w:val="id-ID"/>
        </w:rPr>
        <w:t xml:space="preserve"> </w:t>
      </w:r>
      <w:r w:rsidR="00030797">
        <w:rPr>
          <w:rFonts w:ascii="Times New Roman" w:hAnsi="Times New Roman" w:cs="Times New Roman"/>
          <w:sz w:val="24"/>
          <w:szCs w:val="24"/>
          <w:lang w:val="id-ID"/>
        </w:rPr>
        <w:t>Keharmonisan kepribadian tersebut menjadi sumber kebahagiaan manusia. Kepribadian yang baik merupakan penjelmaan dari pikiran, perasaan dan perilakunya yang bermanfaat bagi diri sendiri dan orang lain. Seperti pembentukan kepribadian yang terdapat dalam s</w:t>
      </w:r>
      <w:r>
        <w:rPr>
          <w:rFonts w:ascii="Times New Roman" w:hAnsi="Times New Roman" w:cs="Times New Roman"/>
          <w:sz w:val="24"/>
          <w:szCs w:val="24"/>
          <w:lang w:val="id-ID"/>
        </w:rPr>
        <w:t xml:space="preserve">alah satu rukun Islam adalah puasa, yang pastinya memberikan banyak manfaat dan sebagai media umat Islam untuk bertakwa kepada Allah. </w:t>
      </w:r>
      <w:r w:rsidR="00235D11">
        <w:rPr>
          <w:rFonts w:ascii="Times New Roman" w:hAnsi="Times New Roman" w:cs="Times New Roman"/>
          <w:sz w:val="24"/>
          <w:szCs w:val="24"/>
          <w:lang w:val="id-ID"/>
        </w:rPr>
        <w:t>QS. Al-Baqarah, 2:183 yang artinya: “</w:t>
      </w:r>
      <w:r w:rsidR="00235D11" w:rsidRPr="00235D11">
        <w:rPr>
          <w:rFonts w:ascii="Times New Roman" w:hAnsi="Times New Roman" w:cs="Times New Roman"/>
          <w:i/>
          <w:iCs/>
          <w:sz w:val="24"/>
          <w:szCs w:val="24"/>
          <w:lang w:val="id-ID"/>
        </w:rPr>
        <w:t>Hai orang-orang yang beriman, diwajibkan atas kamu berpuasa sebagaimana diwajibkan atas orang-orang sebelum kamu agar kamu bertakwa</w:t>
      </w:r>
      <w:r w:rsidR="00235D11">
        <w:rPr>
          <w:rFonts w:ascii="Times New Roman" w:hAnsi="Times New Roman" w:cs="Times New Roman"/>
          <w:sz w:val="24"/>
          <w:szCs w:val="24"/>
          <w:lang w:val="id-ID"/>
        </w:rPr>
        <w:t xml:space="preserve">”. </w:t>
      </w:r>
      <w:r w:rsidR="00030797">
        <w:rPr>
          <w:rFonts w:ascii="Times New Roman" w:hAnsi="Times New Roman" w:cs="Times New Roman"/>
          <w:sz w:val="24"/>
          <w:szCs w:val="24"/>
          <w:lang w:val="id-ID"/>
        </w:rPr>
        <w:t xml:space="preserve">Selain </w:t>
      </w:r>
      <w:r w:rsidR="009B5F97">
        <w:rPr>
          <w:rFonts w:ascii="Times New Roman" w:hAnsi="Times New Roman" w:cs="Times New Roman"/>
          <w:sz w:val="24"/>
          <w:szCs w:val="24"/>
          <w:lang w:val="id-ID"/>
        </w:rPr>
        <w:t>bertakwa</w:t>
      </w:r>
      <w:r w:rsidR="00030797">
        <w:rPr>
          <w:rFonts w:ascii="Times New Roman" w:hAnsi="Times New Roman" w:cs="Times New Roman"/>
          <w:sz w:val="24"/>
          <w:szCs w:val="24"/>
          <w:lang w:val="id-ID"/>
        </w:rPr>
        <w:t xml:space="preserve">, </w:t>
      </w:r>
      <w:r w:rsidR="009B5F97">
        <w:rPr>
          <w:rFonts w:ascii="Times New Roman" w:hAnsi="Times New Roman" w:cs="Times New Roman"/>
          <w:sz w:val="24"/>
          <w:szCs w:val="24"/>
          <w:lang w:val="id-ID"/>
        </w:rPr>
        <w:t xml:space="preserve">berpuasa juga sebagai media </w:t>
      </w:r>
      <w:r w:rsidR="00030797">
        <w:rPr>
          <w:rFonts w:ascii="Times New Roman" w:hAnsi="Times New Roman" w:cs="Times New Roman"/>
          <w:sz w:val="24"/>
          <w:szCs w:val="24"/>
          <w:lang w:val="id-ID"/>
        </w:rPr>
        <w:t>terbentuknya kepribadian peka dan peduli sosial.</w:t>
      </w:r>
    </w:p>
    <w:p w:rsidR="001855C3" w:rsidRDefault="00235D11" w:rsidP="0003079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1855C3">
        <w:rPr>
          <w:rFonts w:ascii="Times New Roman" w:hAnsi="Times New Roman" w:cs="Times New Roman"/>
          <w:sz w:val="24"/>
          <w:szCs w:val="24"/>
          <w:lang w:val="id-ID"/>
        </w:rPr>
        <w:t xml:space="preserve">anusia yang memiliki dua tugas yaitu </w:t>
      </w:r>
      <w:r w:rsidR="001855C3" w:rsidRPr="001855C3">
        <w:rPr>
          <w:rFonts w:ascii="Times New Roman" w:hAnsi="Times New Roman" w:cs="Times New Roman"/>
          <w:i/>
          <w:iCs/>
          <w:sz w:val="24"/>
          <w:szCs w:val="24"/>
          <w:lang w:val="id-ID"/>
        </w:rPr>
        <w:t>abdillah</w:t>
      </w:r>
      <w:r w:rsidR="001855C3">
        <w:rPr>
          <w:rFonts w:ascii="Times New Roman" w:hAnsi="Times New Roman" w:cs="Times New Roman"/>
          <w:sz w:val="24"/>
          <w:szCs w:val="24"/>
          <w:lang w:val="id-ID"/>
        </w:rPr>
        <w:t xml:space="preserve"> dan </w:t>
      </w:r>
      <w:r w:rsidR="001855C3" w:rsidRPr="001855C3">
        <w:rPr>
          <w:rFonts w:ascii="Times New Roman" w:hAnsi="Times New Roman" w:cs="Times New Roman"/>
          <w:i/>
          <w:iCs/>
          <w:sz w:val="24"/>
          <w:szCs w:val="24"/>
          <w:lang w:val="id-ID"/>
        </w:rPr>
        <w:t>khalifatullah</w:t>
      </w:r>
      <w:r w:rsidR="001855C3">
        <w:rPr>
          <w:rFonts w:ascii="Times New Roman" w:hAnsi="Times New Roman" w:cs="Times New Roman"/>
          <w:sz w:val="24"/>
          <w:szCs w:val="24"/>
          <w:lang w:val="id-ID"/>
        </w:rPr>
        <w:t>, maka melaksanakan puasa menjadi bukti ketaatan hamba kepada Sang Pencipta. Rasulullah Saw bersabda “</w:t>
      </w:r>
      <w:r w:rsidR="001855C3" w:rsidRPr="001855C3">
        <w:rPr>
          <w:rFonts w:ascii="Times New Roman" w:hAnsi="Times New Roman" w:cs="Times New Roman"/>
          <w:i/>
          <w:iCs/>
          <w:sz w:val="24"/>
          <w:szCs w:val="24"/>
          <w:lang w:val="id-ID"/>
        </w:rPr>
        <w:t>Sesungguhnya Allah Tabaraka wa Ta’ala mewajibkan puasa Ramadhan atas kalian. Maka, barang siapa berpuasa dan salat dengan iman dan penuh harap (akan pahalanya), ia akan keluar dari dosa-dosanya seperti hari ketika ia dilahirkan oleh ibunya</w:t>
      </w:r>
      <w:r w:rsidR="001855C3">
        <w:rPr>
          <w:rFonts w:ascii="Times New Roman" w:hAnsi="Times New Roman" w:cs="Times New Roman"/>
          <w:sz w:val="24"/>
          <w:szCs w:val="24"/>
          <w:lang w:val="id-ID"/>
        </w:rPr>
        <w:t xml:space="preserve">” (HR. an-Nasa’i dan Ahmad). </w:t>
      </w:r>
      <w:r w:rsidR="00ED7E23">
        <w:rPr>
          <w:rFonts w:ascii="Times New Roman" w:hAnsi="Times New Roman" w:cs="Times New Roman"/>
          <w:sz w:val="24"/>
          <w:szCs w:val="24"/>
          <w:lang w:val="id-ID"/>
        </w:rPr>
        <w:t>Hadits tersebut memberi kabar gembira berupa ampunan Allah Swt bagi hambanya yang taat.</w:t>
      </w:r>
      <w:r w:rsidR="00030797">
        <w:rPr>
          <w:rFonts w:ascii="Times New Roman" w:hAnsi="Times New Roman" w:cs="Times New Roman"/>
          <w:sz w:val="24"/>
          <w:szCs w:val="24"/>
          <w:lang w:val="id-ID"/>
        </w:rPr>
        <w:t xml:space="preserve"> </w:t>
      </w:r>
      <w:r w:rsidR="001855C3">
        <w:rPr>
          <w:rFonts w:ascii="Times New Roman" w:hAnsi="Times New Roman" w:cs="Times New Roman"/>
          <w:sz w:val="24"/>
          <w:szCs w:val="24"/>
          <w:lang w:val="id-ID"/>
        </w:rPr>
        <w:t>Se</w:t>
      </w:r>
      <w:r w:rsidR="00ED7E23">
        <w:rPr>
          <w:rFonts w:ascii="Times New Roman" w:hAnsi="Times New Roman" w:cs="Times New Roman"/>
          <w:sz w:val="24"/>
          <w:szCs w:val="24"/>
          <w:lang w:val="id-ID"/>
        </w:rPr>
        <w:t xml:space="preserve">bagai </w:t>
      </w:r>
      <w:r w:rsidR="00ED7E23" w:rsidRPr="00ED7E23">
        <w:rPr>
          <w:rFonts w:ascii="Times New Roman" w:hAnsi="Times New Roman" w:cs="Times New Roman"/>
          <w:i/>
          <w:iCs/>
          <w:sz w:val="24"/>
          <w:szCs w:val="24"/>
          <w:lang w:val="id-ID"/>
        </w:rPr>
        <w:t>khalifatullah</w:t>
      </w:r>
      <w:r w:rsidR="00ED7E23">
        <w:rPr>
          <w:rFonts w:ascii="Times New Roman" w:hAnsi="Times New Roman" w:cs="Times New Roman"/>
          <w:sz w:val="24"/>
          <w:szCs w:val="24"/>
          <w:lang w:val="id-ID"/>
        </w:rPr>
        <w:t xml:space="preserve">, maka dengan berpuasa memberikan latihan bagi manusia dalam menanggung kondisi prihatin dan berupaya bersabar atasnya, karena melatih empati dan simpati atas kondisi orang lain yang kurang beruntung dalam pemenuhan kebutuhan pokok sehingga </w:t>
      </w:r>
      <w:r w:rsidR="009F5AAB">
        <w:rPr>
          <w:rFonts w:ascii="Times New Roman" w:hAnsi="Times New Roman" w:cs="Times New Roman"/>
          <w:sz w:val="24"/>
          <w:szCs w:val="24"/>
          <w:lang w:val="id-ID"/>
        </w:rPr>
        <w:t xml:space="preserve">bulan </w:t>
      </w:r>
      <w:r w:rsidR="00ED7E23">
        <w:rPr>
          <w:rFonts w:ascii="Times New Roman" w:hAnsi="Times New Roman" w:cs="Times New Roman"/>
          <w:sz w:val="24"/>
          <w:szCs w:val="24"/>
          <w:lang w:val="id-ID"/>
        </w:rPr>
        <w:t>ramadhan memberikan kesempatan umat Islam untuk saling berbagi (bersedekah). Dijumpai dalam kenyataan di sekitar bahwa setiap Musholla dan Masjid</w:t>
      </w:r>
      <w:r w:rsidR="007672FA">
        <w:rPr>
          <w:rFonts w:ascii="Times New Roman" w:hAnsi="Times New Roman" w:cs="Times New Roman"/>
          <w:sz w:val="24"/>
          <w:szCs w:val="24"/>
          <w:lang w:val="id-ID"/>
        </w:rPr>
        <w:t xml:space="preserve"> selalu tersedia menu berbuka bersama yang melimpah. Menjadi bukti bahwa kehadiran bulan ramadhan ditunggu dan menjadi kebahagiaan bagi setiap umat Islam untuk saling mengasihi “senyum si pemberi dan si penerima”</w:t>
      </w:r>
      <w:r w:rsidR="00762AAB">
        <w:rPr>
          <w:rFonts w:ascii="Times New Roman" w:hAnsi="Times New Roman" w:cs="Times New Roman"/>
          <w:sz w:val="24"/>
          <w:szCs w:val="24"/>
          <w:lang w:val="id-ID"/>
        </w:rPr>
        <w:t xml:space="preserve"> sehingga bulan ramadhan disebut sebagai bulan yang membahagiakan</w:t>
      </w:r>
      <w:r w:rsidR="007672FA">
        <w:rPr>
          <w:rFonts w:ascii="Times New Roman" w:hAnsi="Times New Roman" w:cs="Times New Roman"/>
          <w:sz w:val="24"/>
          <w:szCs w:val="24"/>
          <w:lang w:val="id-ID"/>
        </w:rPr>
        <w:t xml:space="preserve">. Dengan begitu, hubungan dengan sesama manusia semakin kuat, bahkan memberikan keteladanan pada siapapun bahwa berkasih sayang dengan saling </w:t>
      </w:r>
      <w:r w:rsidR="00762AAB">
        <w:rPr>
          <w:rFonts w:ascii="Times New Roman" w:hAnsi="Times New Roman" w:cs="Times New Roman"/>
          <w:sz w:val="24"/>
          <w:szCs w:val="24"/>
          <w:lang w:val="id-ID"/>
        </w:rPr>
        <w:t>“</w:t>
      </w:r>
      <w:r w:rsidR="007672FA">
        <w:rPr>
          <w:rFonts w:ascii="Times New Roman" w:hAnsi="Times New Roman" w:cs="Times New Roman"/>
          <w:sz w:val="24"/>
          <w:szCs w:val="24"/>
          <w:lang w:val="id-ID"/>
        </w:rPr>
        <w:t>rela</w:t>
      </w:r>
      <w:r w:rsidR="00762AAB">
        <w:rPr>
          <w:rFonts w:ascii="Times New Roman" w:hAnsi="Times New Roman" w:cs="Times New Roman"/>
          <w:sz w:val="24"/>
          <w:szCs w:val="24"/>
          <w:lang w:val="id-ID"/>
        </w:rPr>
        <w:t>”</w:t>
      </w:r>
      <w:r w:rsidR="007672FA">
        <w:rPr>
          <w:rFonts w:ascii="Times New Roman" w:hAnsi="Times New Roman" w:cs="Times New Roman"/>
          <w:sz w:val="24"/>
          <w:szCs w:val="24"/>
          <w:lang w:val="id-ID"/>
        </w:rPr>
        <w:t xml:space="preserve"> memberi dan menerima.</w:t>
      </w:r>
    </w:p>
    <w:p w:rsidR="00ED1724" w:rsidRDefault="00762AAB" w:rsidP="0003079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Berpuasa meningkatkan rasa solidaritas sosial dan kecenderungan membantu sesama manusia juga bertambah. Kondisi itu, pada gilirannya akan membuat manusia merasakan menjadi anggota masyarakat yang berguna serta menimbulkan perasaan rela dan bahagia dalam dirinya. Kebahagiaan itu memberi manfaat positif “menyehatkan” bagi manusia secara fisik, psikis, sosial dan spiritual. </w:t>
      </w:r>
      <w:r w:rsidR="0098348B">
        <w:rPr>
          <w:rFonts w:ascii="Times New Roman" w:hAnsi="Times New Roman" w:cs="Times New Roman"/>
          <w:sz w:val="24"/>
          <w:szCs w:val="24"/>
          <w:lang w:val="id-ID"/>
        </w:rPr>
        <w:t xml:space="preserve">Menurut Roland Crahay, profesor bidang psikologi dan sosiologi dari </w:t>
      </w:r>
      <w:r w:rsidR="00ED1724">
        <w:rPr>
          <w:rFonts w:ascii="Times New Roman" w:hAnsi="Times New Roman" w:cs="Times New Roman"/>
          <w:sz w:val="24"/>
          <w:szCs w:val="24"/>
          <w:lang w:val="id-ID"/>
        </w:rPr>
        <w:t xml:space="preserve">Warocque Mons Institue Belgia, ibadah puasa meliputi: (1) menghindarkan diri dari segala sesuatu yang membahayakan. Sampai tingkat tertentu, menahan diri untuk tidak makan atau minum selama jangka waktu tertentu bisa disamakan dengan melakukan pantangan memakan atau meminum sesuatu ketika manusia sakit. </w:t>
      </w:r>
      <w:r w:rsidR="00610372">
        <w:rPr>
          <w:rFonts w:ascii="Times New Roman" w:hAnsi="Times New Roman" w:cs="Times New Roman"/>
          <w:sz w:val="24"/>
          <w:szCs w:val="24"/>
          <w:lang w:val="id-ID"/>
        </w:rPr>
        <w:t>Makanan atau minuman merupakan salah satu sumber bahaya bagi kesehatan manusia</w:t>
      </w:r>
      <w:r w:rsidR="00ED1724">
        <w:rPr>
          <w:rFonts w:ascii="Times New Roman" w:hAnsi="Times New Roman" w:cs="Times New Roman"/>
          <w:sz w:val="24"/>
          <w:szCs w:val="24"/>
          <w:lang w:val="id-ID"/>
        </w:rPr>
        <w:t>.</w:t>
      </w:r>
      <w:r w:rsidR="00610372">
        <w:rPr>
          <w:rFonts w:ascii="Times New Roman" w:hAnsi="Times New Roman" w:cs="Times New Roman"/>
          <w:sz w:val="24"/>
          <w:szCs w:val="24"/>
          <w:lang w:val="id-ID"/>
        </w:rPr>
        <w:t xml:space="preserve"> (2) pengayaan spiritual karena orang yang melakukan </w:t>
      </w:r>
      <w:r w:rsidR="00610372">
        <w:rPr>
          <w:rFonts w:ascii="Times New Roman" w:hAnsi="Times New Roman" w:cs="Times New Roman"/>
          <w:sz w:val="24"/>
          <w:szCs w:val="24"/>
          <w:lang w:val="id-ID"/>
        </w:rPr>
        <w:lastRenderedPageBreak/>
        <w:t>ibadah puasa dengan sungguh-sungguh akan mengalami kesadaran spiritual yang amat tinggi. Selain itu, puasa pada dasarnya membalik logika “sehari-hari, manusia biasanya merasa puas jika dapat memakan atau meminum sesuatu sekehendak hati. Manusia yang mengontrol sendiri apa yang ingin dimakan atau diminum saat lapar atau haus. Saat puasa, kontrol tersebut lepas dari tangan manusia. Betapapun lapar dan dahaganya manusia selama berpuasa tidak diperbolehkan memakan atau meminum apapun, sekalipun memiliki uang berlimpah. Dengan kata lain, manusia tunduk pada kontrol yang lebih tinggi, menjadi bukti manusia tunduk pada otoritas s</w:t>
      </w:r>
      <w:r w:rsidR="007A5765">
        <w:rPr>
          <w:rFonts w:ascii="Times New Roman" w:hAnsi="Times New Roman" w:cs="Times New Roman"/>
          <w:sz w:val="24"/>
          <w:szCs w:val="24"/>
          <w:lang w:val="id-ID"/>
        </w:rPr>
        <w:t>p</w:t>
      </w:r>
      <w:r w:rsidR="00610372">
        <w:rPr>
          <w:rFonts w:ascii="Times New Roman" w:hAnsi="Times New Roman" w:cs="Times New Roman"/>
          <w:sz w:val="24"/>
          <w:szCs w:val="24"/>
          <w:lang w:val="id-ID"/>
        </w:rPr>
        <w:t>iritual”. (3) puasa adalah perilaku mengabaikan keinginan-keinginan tubuh, baik yang bersifat fisik (makan dan minum) maupun psikis-sosial (marah). Selain itu, orang yang melakukan puasa secara sadar dan sukarela membiarkan dirinya menderita. Sehingga penderitaan yang didatangkan secara sukarela diharapkan dapat melatih menghadapi penderitaan yang mungkin datang di masa mendatang.</w:t>
      </w:r>
      <w:r w:rsidR="00ED1724">
        <w:rPr>
          <w:rFonts w:ascii="Times New Roman" w:hAnsi="Times New Roman" w:cs="Times New Roman"/>
          <w:sz w:val="24"/>
          <w:szCs w:val="24"/>
          <w:lang w:val="id-ID"/>
        </w:rPr>
        <w:t xml:space="preserve"> </w:t>
      </w:r>
    </w:p>
    <w:p w:rsidR="001855C3" w:rsidRDefault="00ED1724" w:rsidP="00C7514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Rasa bahagia sangat abstrak dan subyektif, namun dapat diketahui melalui indikator perilaku orang-orang yang dalam kondisi bahagia. Misalnya: sikap menerima dengan rela menjalankan puasa-taraweh-tadarus, bertambahnya rasa berkasih sayang dengan rela berbagi, serta keinginan-keinginan untuk melakukan puasa dengan sempurna. Ketika umat Islam melaksanakan puasa di bulan ramadhan menjadikan metabolisme fisik terjadi secara teratur, kestabilan emosi karena merasakan ketenangan, keterlibatan sosial karena saling memberi dan menerima, dan pengayaan spiritual ketika melaksanakan puasa dilengkapi dengan taraweh maupun tadarus</w:t>
      </w:r>
      <w:r w:rsidR="00F17559">
        <w:rPr>
          <w:rFonts w:ascii="Times New Roman" w:hAnsi="Times New Roman" w:cs="Times New Roman"/>
          <w:sz w:val="24"/>
          <w:szCs w:val="24"/>
          <w:lang w:val="id-ID"/>
        </w:rPr>
        <w:t xml:space="preserve"> serta tunduk pada otoritas Allah Swt</w:t>
      </w:r>
      <w:r>
        <w:rPr>
          <w:rFonts w:ascii="Times New Roman" w:hAnsi="Times New Roman" w:cs="Times New Roman"/>
          <w:sz w:val="24"/>
          <w:szCs w:val="24"/>
          <w:lang w:val="id-ID"/>
        </w:rPr>
        <w:t>.</w:t>
      </w:r>
      <w:r w:rsidR="007A5765">
        <w:rPr>
          <w:rFonts w:ascii="Times New Roman" w:hAnsi="Times New Roman" w:cs="Times New Roman"/>
          <w:sz w:val="24"/>
          <w:szCs w:val="24"/>
          <w:lang w:val="id-ID"/>
        </w:rPr>
        <w:t xml:space="preserve"> Oleh karena itu, bahagia yang diinginkan dan senantiasa dicari oleh manusia ternyata bersifat immateri dan ada pada diri manusia itu sendiri. Dengan melaksanakan puasa di bulan ramadhan, yang menjadi rahasia manusia dengan Allah Swt menjadikan kebahagiaan yang dirasakan </w:t>
      </w:r>
      <w:r w:rsidR="00F17559">
        <w:rPr>
          <w:rFonts w:ascii="Times New Roman" w:hAnsi="Times New Roman" w:cs="Times New Roman"/>
          <w:sz w:val="24"/>
          <w:szCs w:val="24"/>
          <w:lang w:val="id-ID"/>
        </w:rPr>
        <w:t>oleh manusia sebagai pengalaman puncak untuk menjadi hamba yang taat dan bermanfaat kepada sesama di lingkungan.</w:t>
      </w:r>
      <w:r w:rsidR="007A5765">
        <w:rPr>
          <w:rFonts w:ascii="Times New Roman" w:hAnsi="Times New Roman" w:cs="Times New Roman"/>
          <w:sz w:val="24"/>
          <w:szCs w:val="24"/>
          <w:lang w:val="id-ID"/>
        </w:rPr>
        <w:t xml:space="preserve">   </w:t>
      </w:r>
    </w:p>
    <w:p w:rsidR="001855C3" w:rsidRDefault="001855C3">
      <w:pPr>
        <w:rPr>
          <w:rFonts w:ascii="Times New Roman" w:hAnsi="Times New Roman" w:cs="Times New Roman"/>
          <w:sz w:val="24"/>
          <w:szCs w:val="24"/>
          <w:lang w:val="id-ID"/>
        </w:rPr>
      </w:pPr>
    </w:p>
    <w:sectPr w:rsidR="001855C3" w:rsidSect="00604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6F8B"/>
    <w:multiLevelType w:val="hybridMultilevel"/>
    <w:tmpl w:val="02A841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1F87C76"/>
    <w:multiLevelType w:val="hybridMultilevel"/>
    <w:tmpl w:val="3266BC9A"/>
    <w:lvl w:ilvl="0" w:tplc="ECE83576">
      <w:start w:val="1"/>
      <w:numFmt w:val="decimal"/>
      <w:lvlText w:val="%1."/>
      <w:lvlJc w:val="left"/>
      <w:pPr>
        <w:tabs>
          <w:tab w:val="num" w:pos="720"/>
        </w:tabs>
        <w:ind w:left="720" w:hanging="360"/>
      </w:pPr>
    </w:lvl>
    <w:lvl w:ilvl="1" w:tplc="60842B40" w:tentative="1">
      <w:start w:val="1"/>
      <w:numFmt w:val="decimal"/>
      <w:lvlText w:val="%2."/>
      <w:lvlJc w:val="left"/>
      <w:pPr>
        <w:tabs>
          <w:tab w:val="num" w:pos="1440"/>
        </w:tabs>
        <w:ind w:left="1440" w:hanging="360"/>
      </w:pPr>
    </w:lvl>
    <w:lvl w:ilvl="2" w:tplc="940AC926" w:tentative="1">
      <w:start w:val="1"/>
      <w:numFmt w:val="decimal"/>
      <w:lvlText w:val="%3."/>
      <w:lvlJc w:val="left"/>
      <w:pPr>
        <w:tabs>
          <w:tab w:val="num" w:pos="2160"/>
        </w:tabs>
        <w:ind w:left="2160" w:hanging="360"/>
      </w:pPr>
    </w:lvl>
    <w:lvl w:ilvl="3" w:tplc="74B2754A" w:tentative="1">
      <w:start w:val="1"/>
      <w:numFmt w:val="decimal"/>
      <w:lvlText w:val="%4."/>
      <w:lvlJc w:val="left"/>
      <w:pPr>
        <w:tabs>
          <w:tab w:val="num" w:pos="2880"/>
        </w:tabs>
        <w:ind w:left="2880" w:hanging="360"/>
      </w:pPr>
    </w:lvl>
    <w:lvl w:ilvl="4" w:tplc="35B27068" w:tentative="1">
      <w:start w:val="1"/>
      <w:numFmt w:val="decimal"/>
      <w:lvlText w:val="%5."/>
      <w:lvlJc w:val="left"/>
      <w:pPr>
        <w:tabs>
          <w:tab w:val="num" w:pos="3600"/>
        </w:tabs>
        <w:ind w:left="3600" w:hanging="360"/>
      </w:pPr>
    </w:lvl>
    <w:lvl w:ilvl="5" w:tplc="B9521BD2" w:tentative="1">
      <w:start w:val="1"/>
      <w:numFmt w:val="decimal"/>
      <w:lvlText w:val="%6."/>
      <w:lvlJc w:val="left"/>
      <w:pPr>
        <w:tabs>
          <w:tab w:val="num" w:pos="4320"/>
        </w:tabs>
        <w:ind w:left="4320" w:hanging="360"/>
      </w:pPr>
    </w:lvl>
    <w:lvl w:ilvl="6" w:tplc="95F43064" w:tentative="1">
      <w:start w:val="1"/>
      <w:numFmt w:val="decimal"/>
      <w:lvlText w:val="%7."/>
      <w:lvlJc w:val="left"/>
      <w:pPr>
        <w:tabs>
          <w:tab w:val="num" w:pos="5040"/>
        </w:tabs>
        <w:ind w:left="5040" w:hanging="360"/>
      </w:pPr>
    </w:lvl>
    <w:lvl w:ilvl="7" w:tplc="C4E402CC" w:tentative="1">
      <w:start w:val="1"/>
      <w:numFmt w:val="decimal"/>
      <w:lvlText w:val="%8."/>
      <w:lvlJc w:val="left"/>
      <w:pPr>
        <w:tabs>
          <w:tab w:val="num" w:pos="5760"/>
        </w:tabs>
        <w:ind w:left="5760" w:hanging="360"/>
      </w:pPr>
    </w:lvl>
    <w:lvl w:ilvl="8" w:tplc="AA8EABB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5D7F"/>
    <w:rsid w:val="00030797"/>
    <w:rsid w:val="0007726E"/>
    <w:rsid w:val="000A5EC2"/>
    <w:rsid w:val="000C4B64"/>
    <w:rsid w:val="000F5E16"/>
    <w:rsid w:val="001757B4"/>
    <w:rsid w:val="0018366C"/>
    <w:rsid w:val="001855C3"/>
    <w:rsid w:val="00202481"/>
    <w:rsid w:val="00235D11"/>
    <w:rsid w:val="00275E36"/>
    <w:rsid w:val="00316275"/>
    <w:rsid w:val="00403537"/>
    <w:rsid w:val="00404310"/>
    <w:rsid w:val="004F28F7"/>
    <w:rsid w:val="00507D67"/>
    <w:rsid w:val="005267B8"/>
    <w:rsid w:val="005E77B0"/>
    <w:rsid w:val="00604D71"/>
    <w:rsid w:val="00610372"/>
    <w:rsid w:val="006211B6"/>
    <w:rsid w:val="007167FF"/>
    <w:rsid w:val="00724845"/>
    <w:rsid w:val="00762AAB"/>
    <w:rsid w:val="007672FA"/>
    <w:rsid w:val="007A5765"/>
    <w:rsid w:val="007D14B5"/>
    <w:rsid w:val="00853832"/>
    <w:rsid w:val="00893FAC"/>
    <w:rsid w:val="008953FD"/>
    <w:rsid w:val="009070BC"/>
    <w:rsid w:val="00913CF7"/>
    <w:rsid w:val="00914D13"/>
    <w:rsid w:val="00920166"/>
    <w:rsid w:val="00933F07"/>
    <w:rsid w:val="009809CD"/>
    <w:rsid w:val="0098348B"/>
    <w:rsid w:val="0098573E"/>
    <w:rsid w:val="00987278"/>
    <w:rsid w:val="00996D79"/>
    <w:rsid w:val="009B5F97"/>
    <w:rsid w:val="009E7A08"/>
    <w:rsid w:val="009F3FD5"/>
    <w:rsid w:val="009F5AAB"/>
    <w:rsid w:val="00AC25EA"/>
    <w:rsid w:val="00AD0144"/>
    <w:rsid w:val="00AE4597"/>
    <w:rsid w:val="00AF14C9"/>
    <w:rsid w:val="00B5548E"/>
    <w:rsid w:val="00B6161B"/>
    <w:rsid w:val="00B67916"/>
    <w:rsid w:val="00B7321E"/>
    <w:rsid w:val="00BC56FD"/>
    <w:rsid w:val="00BC7E48"/>
    <w:rsid w:val="00C5717A"/>
    <w:rsid w:val="00C701C8"/>
    <w:rsid w:val="00C70D58"/>
    <w:rsid w:val="00C75149"/>
    <w:rsid w:val="00C8040E"/>
    <w:rsid w:val="00CE5D7F"/>
    <w:rsid w:val="00DC3080"/>
    <w:rsid w:val="00ED1724"/>
    <w:rsid w:val="00ED7E23"/>
    <w:rsid w:val="00F17559"/>
    <w:rsid w:val="00FB3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537"/>
    <w:pPr>
      <w:ind w:left="720"/>
      <w:contextualSpacing/>
    </w:pPr>
  </w:style>
  <w:style w:type="paragraph" w:styleId="BalloonText">
    <w:name w:val="Balloon Text"/>
    <w:basedOn w:val="Normal"/>
    <w:link w:val="BalloonTextChar"/>
    <w:uiPriority w:val="99"/>
    <w:semiHidden/>
    <w:unhideWhenUsed/>
    <w:rsid w:val="00B5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7158074">
      <w:bodyDiv w:val="1"/>
      <w:marLeft w:val="0"/>
      <w:marRight w:val="0"/>
      <w:marTop w:val="0"/>
      <w:marBottom w:val="0"/>
      <w:divBdr>
        <w:top w:val="none" w:sz="0" w:space="0" w:color="auto"/>
        <w:left w:val="none" w:sz="0" w:space="0" w:color="auto"/>
        <w:bottom w:val="none" w:sz="0" w:space="0" w:color="auto"/>
        <w:right w:val="none" w:sz="0" w:space="0" w:color="auto"/>
      </w:divBdr>
      <w:divsChild>
        <w:div w:id="1715811164">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26D1-2911-411E-B0DC-F68C63DE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stainkds</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dakwah</dc:creator>
  <cp:keywords/>
  <dc:description/>
  <cp:lastModifiedBy>Acer</cp:lastModifiedBy>
  <cp:revision>33</cp:revision>
  <dcterms:created xsi:type="dcterms:W3CDTF">2006-01-01T09:05:00Z</dcterms:created>
  <dcterms:modified xsi:type="dcterms:W3CDTF">2016-06-17T08:37:00Z</dcterms:modified>
</cp:coreProperties>
</file>